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UD デジタル 教科書体 N-R" w:hAnsi="UD デジタル 教科書体 N-R" w:eastAsia="UD デジタル 教科書体 N-R"/>
        </w:rPr>
      </w:pPr>
      <w:bookmarkStart w:id="0" w:name="_GoBack"/>
      <w:bookmarkEnd w:id="0"/>
      <w:r>
        <w:rPr>
          <w:rFonts w:hint="eastAsia" w:ascii="UD デジタル 教科書体 N-R" w:hAnsi="UD デジタル 教科書体 N-R" w:eastAsia="UD デジタル 教科書体 N-R"/>
        </w:rPr>
        <w:t>（様式１０－２）</w:t>
      </w:r>
    </w:p>
    <w:p>
      <w:pPr>
        <w:pStyle w:val="0"/>
        <w:spacing w:line="276" w:lineRule="auto"/>
        <w:jc w:val="center"/>
        <w:rPr>
          <w:rFonts w:hint="default" w:ascii="UD デジタル 教科書体 N-R" w:hAnsi="UD デジタル 教科書体 N-R" w:eastAsia="UD デジタル 教科書体 N-R"/>
          <w:b w:val="1"/>
          <w:sz w:val="28"/>
        </w:rPr>
      </w:pPr>
      <w:r>
        <w:rPr>
          <w:rFonts w:hint="eastAsia" w:ascii="UD デジタル 教科書体 N-R" w:hAnsi="UD デジタル 教科書体 N-R" w:eastAsia="UD デジタル 教科書体 N-R"/>
          <w:b w:val="1"/>
          <w:spacing w:val="280"/>
          <w:kern w:val="0"/>
          <w:sz w:val="28"/>
          <w:fitText w:val="1961" w:id="1"/>
        </w:rPr>
        <w:t>提案</w:t>
      </w:r>
      <w:r>
        <w:rPr>
          <w:rFonts w:hint="eastAsia" w:ascii="UD デジタル 教科書体 N-R" w:hAnsi="UD デジタル 教科書体 N-R" w:eastAsia="UD デジタル 教科書体 N-R"/>
          <w:b w:val="1"/>
          <w:spacing w:val="0"/>
          <w:kern w:val="0"/>
          <w:sz w:val="28"/>
          <w:fitText w:val="1961" w:id="1"/>
        </w:rPr>
        <w:t>書</w:t>
      </w:r>
    </w:p>
    <w:p>
      <w:pPr>
        <w:pStyle w:val="0"/>
        <w:jc w:val="center"/>
        <w:rPr>
          <w:rFonts w:hint="default" w:ascii="UD デジタル 教科書体 N-R" w:hAnsi="UD デジタル 教科書体 N-R" w:eastAsia="UD デジタル 教科書体 N-R"/>
          <w:b w:val="1"/>
          <w:sz w:val="18"/>
        </w:rPr>
      </w:pPr>
    </w:p>
    <w:tbl>
      <w:tblPr>
        <w:tblStyle w:val="31"/>
        <w:tblW w:w="6186" w:type="dxa"/>
        <w:jc w:val="right"/>
        <w:tblInd w:w="0" w:type="dxa"/>
        <w:tblBorders>
          <w:top w:val="none" w:color="auto" w:sz="0" w:space="0"/>
          <w:left w:val="none" w:color="auto" w:sz="0" w:space="0"/>
          <w:bottom w:val="dotted" w:color="auto" w:sz="4" w:space="0"/>
          <w:right w:val="none" w:color="auto" w:sz="0" w:space="0"/>
          <w:insideH w:val="dotted" w:color="auto" w:sz="4" w:space="0"/>
          <w:insideV w:val="none" w:color="auto" w:sz="0" w:space="0"/>
        </w:tblBorders>
        <w:tblLayout w:type="fixed"/>
        <w:tblLook w:firstRow="1" w:lastRow="0" w:firstColumn="1" w:lastColumn="0" w:noHBand="0" w:noVBand="1" w:val="04A0"/>
      </w:tblPr>
      <w:tblGrid>
        <w:gridCol w:w="1656"/>
        <w:gridCol w:w="4530"/>
      </w:tblGrid>
      <w:tr>
        <w:trPr/>
        <w:tc>
          <w:tcPr>
            <w:tcW w:w="1656" w:type="dxa"/>
            <w:vAlign w:val="top"/>
          </w:tcPr>
          <w:p>
            <w:pPr>
              <w:pStyle w:val="0"/>
              <w:spacing w:line="276" w:lineRule="auto"/>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商号又は名称</w:t>
            </w:r>
          </w:p>
        </w:tc>
        <w:tc>
          <w:tcPr>
            <w:tcW w:w="4530" w:type="dxa"/>
            <w:vAlign w:val="top"/>
          </w:tcPr>
          <w:p>
            <w:pPr>
              <w:pStyle w:val="0"/>
              <w:spacing w:line="276" w:lineRule="auto"/>
              <w:rPr>
                <w:rFonts w:hint="default" w:ascii="UD デジタル 教科書体 N-R" w:hAnsi="UD デジタル 教科書体 N-R" w:eastAsia="UD デジタル 教科書体 N-R"/>
              </w:rPr>
            </w:pPr>
          </w:p>
        </w:tc>
      </w:tr>
      <w:tr>
        <w:trPr/>
        <w:tc>
          <w:tcPr>
            <w:tcW w:w="1656" w:type="dxa"/>
            <w:vAlign w:val="top"/>
          </w:tcPr>
          <w:p>
            <w:pPr>
              <w:pStyle w:val="0"/>
              <w:spacing w:line="276" w:lineRule="auto"/>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担当者</w:t>
            </w:r>
          </w:p>
        </w:tc>
        <w:tc>
          <w:tcPr>
            <w:tcW w:w="4530" w:type="dxa"/>
            <w:vAlign w:val="top"/>
          </w:tcPr>
          <w:p>
            <w:pPr>
              <w:pStyle w:val="0"/>
              <w:spacing w:line="276" w:lineRule="auto"/>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rPr>
      </w:pPr>
    </w:p>
    <w:tbl>
      <w:tblPr>
        <w:tblStyle w:val="31"/>
        <w:tblW w:w="9130" w:type="dxa"/>
        <w:tblInd w:w="0" w:type="dxa"/>
        <w:tblLayout w:type="fixed"/>
        <w:tblLook w:firstRow="1" w:lastRow="0" w:firstColumn="1" w:lastColumn="0" w:noHBand="0" w:noVBand="1" w:val="04A0"/>
      </w:tblPr>
      <w:tblGrid>
        <w:gridCol w:w="9130"/>
      </w:tblGrid>
      <w:tr>
        <w:trPr/>
        <w:tc>
          <w:tcPr>
            <w:tcW w:w="9130" w:type="dxa"/>
            <w:vAlign w:val="top"/>
          </w:tcPr>
          <w:p>
            <w:pPr>
              <w:pStyle w:val="0"/>
              <w:spacing w:line="276" w:lineRule="auto"/>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テーマ２　</w:t>
            </w:r>
            <w:r>
              <w:rPr>
                <w:rFonts w:hint="eastAsia" w:ascii="UD デジタル 教科書体 NK-R" w:hAnsi="UD デジタル 教科書体 NK-R" w:eastAsia="UD デジタル 教科書体 NK-R"/>
              </w:rPr>
              <w:t>様々な属性を持った競輪ファン及び市民にとって魅力的な空間とするための考え方・検討プロセスについて</w:t>
            </w:r>
          </w:p>
        </w:tc>
      </w:tr>
      <w:tr>
        <w:trPr/>
        <w:tc>
          <w:tcPr>
            <w:tcW w:w="9130" w:type="dxa"/>
            <w:vAlign w:val="top"/>
          </w:tcPr>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※Ａ４判横書きで３枚以内で記載してください。提案が２枚以上となる場合は、ページ下段に番号（</w:t>
      </w:r>
      <w:r>
        <w:rPr>
          <w:rFonts w:hint="eastAsia" w:ascii="UD デジタル 教科書体 N-R" w:hAnsi="UD デジタル 教科書体 N-R" w:eastAsia="UD デジタル 教科書体 N-R"/>
          <w:sz w:val="16"/>
        </w:rPr>
        <w:t>1/2</w:t>
      </w:r>
      <w:r>
        <w:rPr>
          <w:rFonts w:hint="eastAsia" w:ascii="UD デジタル 教科書体 N-R" w:hAnsi="UD デジタル 教科書体 N-R" w:eastAsia="UD デジタル 教科書体 N-R"/>
          <w:sz w:val="16"/>
        </w:rPr>
        <w:t>、</w:t>
      </w:r>
      <w:r>
        <w:rPr>
          <w:rFonts w:hint="eastAsia" w:ascii="UD デジタル 教科書体 N-R" w:hAnsi="UD デジタル 教科書体 N-R" w:eastAsia="UD デジタル 教科書体 N-R"/>
          <w:sz w:val="16"/>
        </w:rPr>
        <w:t>2/2</w:t>
      </w:r>
      <w:r>
        <w:rPr>
          <w:rFonts w:hint="eastAsia" w:ascii="UD デジタル 教科書体 N-R" w:hAnsi="UD デジタル 教科書体 N-R" w:eastAsia="UD デジタル 教科書体 N-R"/>
          <w:sz w:val="16"/>
        </w:rPr>
        <w:t>）を記載すること。</w:t>
      </w:r>
    </w:p>
    <w:p>
      <w:pPr>
        <w:pStyle w:val="0"/>
        <w:ind w:left="160" w:hanging="160" w:hangingChars="100"/>
        <w:rPr>
          <w:rFonts w:hint="default"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※本提案書は参加者の専門知識や経験等を客観的に判断するためのものであることを踏まえ、記載は文章等により簡潔にするとともに、文字フォントもできる限り大きくすること。</w:t>
      </w:r>
    </w:p>
    <w:p>
      <w:pPr>
        <w:pStyle w:val="0"/>
        <w:rPr>
          <w:rFonts w:hint="default"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※文章を補完するためのイラスト、イメージ図の仕様、着色、彩色することは可能とする。</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6"/>
        </w:rPr>
        <w:t>※副本については、「商号又は名称」及び「担当者」の記載は不要とする。</w:t>
      </w:r>
    </w:p>
    <w:sectPr>
      <w:headerReference r:id="rId5" w:type="default"/>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ascii="UD デジタル 教科書体 N-R" w:hAnsi="UD デジタル 教科書体 N-R" w:eastAsia="UD デジタル 教科書体 N-R"/>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widowControl w:val="0"/>
      <w:ind w:left="840" w:leftChars="400"/>
    </w:pPr>
  </w:style>
  <w:style w:type="paragraph" w:styleId="16">
    <w:name w:val="Note Heading"/>
    <w:basedOn w:val="0"/>
    <w:next w:val="0"/>
    <w:link w:val="17"/>
    <w:uiPriority w:val="0"/>
    <w:pPr>
      <w:widowControl w:val="0"/>
      <w:jc w:val="center"/>
    </w:pPr>
    <w:rPr>
      <w:rFonts w:ascii="Century" w:hAnsi="Century" w:eastAsia="ＭＳ 明朝"/>
    </w:rPr>
  </w:style>
  <w:style w:type="character" w:styleId="17" w:customStyle="1">
    <w:name w:val="記 (文字)"/>
    <w:basedOn w:val="10"/>
    <w:next w:val="17"/>
    <w:link w:val="16"/>
    <w:uiPriority w:val="0"/>
    <w:rPr>
      <w:rFonts w:ascii="Century" w:hAnsi="Century" w:eastAsia="ＭＳ 明朝"/>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199</TotalTime>
  <Pages>1</Pages>
  <Words>4</Words>
  <Characters>289</Characters>
  <Application>JUST Note</Application>
  <Lines>36</Lines>
  <Paragraphs>9</Paragraphs>
  <CharactersWithSpaces>290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komatsushima</cp:lastModifiedBy>
  <cp:lastPrinted>2024-03-20T04:40:56Z</cp:lastPrinted>
  <dcterms:created xsi:type="dcterms:W3CDTF">2022-05-11T05:15:00Z</dcterms:created>
  <dcterms:modified xsi:type="dcterms:W3CDTF">2024-03-14T06:23:20Z</dcterms:modified>
  <cp:revision>5</cp:revision>
</cp:coreProperties>
</file>