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（様式４）</w:t>
      </w:r>
    </w:p>
    <w:p>
      <w:pPr>
        <w:pStyle w:val="0"/>
        <w:spacing w:line="100" w:lineRule="atLeast"/>
        <w:jc w:val="center"/>
        <w:rPr>
          <w:rFonts w:hint="default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業務実績（法人等）</w:t>
      </w:r>
    </w:p>
    <w:p>
      <w:pPr>
        <w:pStyle w:val="0"/>
        <w:spacing w:line="100" w:lineRule="atLeast"/>
        <w:jc w:val="center"/>
        <w:rPr>
          <w:rFonts w:hint="default" w:ascii="UD デジタル 教科書体 N-R" w:hAnsi="UD デジタル 教科書体 N-R" w:eastAsia="UD デジタル 教科書体 N-R"/>
          <w:b w:val="1"/>
          <w:sz w:val="20"/>
        </w:rPr>
      </w:pPr>
    </w:p>
    <w:p>
      <w:pPr>
        <w:pStyle w:val="0"/>
        <w:spacing w:line="100" w:lineRule="atLeast"/>
        <w:rPr>
          <w:rFonts w:hint="default" w:ascii="UD デジタル 教科書体 N-R" w:hAnsi="UD デジタル 教科書体 N-R" w:eastAsia="UD デジタル 教科書体 N-R"/>
          <w:b w:val="1"/>
          <w:sz w:val="36"/>
        </w:rPr>
      </w:pPr>
      <w:r>
        <w:rPr>
          <w:rFonts w:hint="eastAsia" w:ascii="UD デジタル 教科書体 N-R" w:hAnsi="UD デジタル 教科書体 N-R" w:eastAsia="UD デジタル 教科書体 N-R"/>
          <w:b w:val="1"/>
          <w:sz w:val="22"/>
        </w:rPr>
        <w:t>１　</w:t>
      </w:r>
      <w:r>
        <w:rPr>
          <w:rFonts w:hint="eastAsia" w:ascii="UD デジタル 教科書体 NK-R" w:hAnsi="UD デジタル 教科書体 NK-R" w:eastAsia="UD デジタル 教科書体 NK-R"/>
          <w:sz w:val="22"/>
        </w:rPr>
        <w:t>同種・類似の業務実績</w:t>
      </w:r>
    </w:p>
    <w:tbl>
      <w:tblPr>
        <w:tblStyle w:val="31"/>
        <w:tblW w:w="935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49"/>
        <w:gridCol w:w="1281"/>
        <w:gridCol w:w="3935"/>
        <w:gridCol w:w="1236"/>
        <w:gridCol w:w="2450"/>
      </w:tblGrid>
      <w:tr>
        <w:trPr>
          <w:trHeight w:val="284" w:hRule="atLeast"/>
        </w:trPr>
        <w:tc>
          <w:tcPr>
            <w:tcW w:w="44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18"/>
              </w:rPr>
            </w:pPr>
            <w:bookmarkStart w:id="0" w:name="_Hlk101870787"/>
            <w:r>
              <w:rPr>
                <w:rFonts w:hint="eastAsia" w:ascii="UD デジタル 教科書体 N-R" w:hAnsi="UD デジタル 教科書体 N-R" w:eastAsia="UD デジタル 教科書体 N-R"/>
                <w:sz w:val="18"/>
              </w:rPr>
              <w:t>１</w:t>
            </w:r>
            <w:bookmarkEnd w:id="0"/>
          </w:p>
        </w:tc>
        <w:tc>
          <w:tcPr>
            <w:tcW w:w="1281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1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8"/>
              </w:rPr>
              <w:t>業務名</w:t>
            </w:r>
          </w:p>
        </w:tc>
        <w:tc>
          <w:tcPr>
            <w:tcW w:w="7621" w:type="dxa"/>
            <w:gridSpan w:val="3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44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18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1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8"/>
              </w:rPr>
              <w:t>発注者</w:t>
            </w:r>
          </w:p>
        </w:tc>
        <w:tc>
          <w:tcPr>
            <w:tcW w:w="3935" w:type="dxa"/>
            <w:vAlign w:val="center"/>
          </w:tcPr>
          <w:p>
            <w:pPr>
              <w:pStyle w:val="0"/>
              <w:jc w:val="left"/>
              <w:rPr>
                <w:rFonts w:hint="default" w:ascii="UD デジタル 教科書体 N-R" w:hAnsi="UD デジタル 教科書体 N-R" w:eastAsia="UD デジタル 教科書体 N-R"/>
                <w:sz w:val="18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1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8"/>
              </w:rPr>
              <w:t>契約金額</w:t>
            </w:r>
          </w:p>
        </w:tc>
        <w:tc>
          <w:tcPr>
            <w:tcW w:w="2450" w:type="dxa"/>
            <w:vAlign w:val="center"/>
          </w:tcPr>
          <w:p>
            <w:pPr>
              <w:pStyle w:val="0"/>
              <w:jc w:val="right"/>
              <w:rPr>
                <w:rFonts w:hint="default" w:ascii="UD デジタル 教科書体 N-R" w:hAnsi="UD デジタル 教科書体 N-R" w:eastAsia="UD デジタル 教科書体 N-R"/>
                <w:sz w:val="1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8"/>
              </w:rPr>
              <w:t>千円</w:t>
            </w:r>
          </w:p>
        </w:tc>
      </w:tr>
      <w:tr>
        <w:trPr>
          <w:trHeight w:val="284" w:hRule="atLeast"/>
        </w:trPr>
        <w:tc>
          <w:tcPr>
            <w:tcW w:w="44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18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1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8"/>
              </w:rPr>
              <w:t>業務期間</w:t>
            </w:r>
          </w:p>
        </w:tc>
        <w:tc>
          <w:tcPr>
            <w:tcW w:w="762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1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8"/>
              </w:rPr>
              <w:t>　　年　　月　　日から　　年　　月　　日まで</w:t>
            </w:r>
          </w:p>
        </w:tc>
      </w:tr>
      <w:tr>
        <w:trPr>
          <w:trHeight w:val="284" w:hRule="atLeast"/>
        </w:trPr>
        <w:tc>
          <w:tcPr>
            <w:tcW w:w="44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1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8"/>
              </w:rPr>
              <w:t>２</w:t>
            </w:r>
          </w:p>
        </w:tc>
        <w:tc>
          <w:tcPr>
            <w:tcW w:w="1281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1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8"/>
              </w:rPr>
              <w:t>業務名</w:t>
            </w:r>
          </w:p>
        </w:tc>
        <w:tc>
          <w:tcPr>
            <w:tcW w:w="7621" w:type="dxa"/>
            <w:gridSpan w:val="3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44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18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1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8"/>
              </w:rPr>
              <w:t>発注者</w:t>
            </w:r>
          </w:p>
        </w:tc>
        <w:tc>
          <w:tcPr>
            <w:tcW w:w="3935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18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1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8"/>
              </w:rPr>
              <w:t>契約金額</w:t>
            </w:r>
          </w:p>
        </w:tc>
        <w:tc>
          <w:tcPr>
            <w:tcW w:w="2450" w:type="dxa"/>
            <w:vAlign w:val="center"/>
          </w:tcPr>
          <w:p>
            <w:pPr>
              <w:pStyle w:val="0"/>
              <w:jc w:val="right"/>
              <w:rPr>
                <w:rFonts w:hint="default" w:ascii="UD デジタル 教科書体 N-R" w:hAnsi="UD デジタル 教科書体 N-R" w:eastAsia="UD デジタル 教科書体 N-R"/>
                <w:sz w:val="1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8"/>
              </w:rPr>
              <w:t>千円</w:t>
            </w:r>
          </w:p>
        </w:tc>
      </w:tr>
      <w:tr>
        <w:trPr>
          <w:trHeight w:val="284" w:hRule="atLeast"/>
        </w:trPr>
        <w:tc>
          <w:tcPr>
            <w:tcW w:w="44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18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1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8"/>
              </w:rPr>
              <w:t>業務期間</w:t>
            </w:r>
          </w:p>
        </w:tc>
        <w:tc>
          <w:tcPr>
            <w:tcW w:w="762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1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8"/>
              </w:rPr>
              <w:t>　　年　　月　　日から　　年　　月　　日まで</w:t>
            </w:r>
          </w:p>
        </w:tc>
      </w:tr>
      <w:tr>
        <w:trPr>
          <w:trHeight w:val="284" w:hRule="atLeast"/>
        </w:trPr>
        <w:tc>
          <w:tcPr>
            <w:tcW w:w="44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1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8"/>
              </w:rPr>
              <w:t>３</w:t>
            </w:r>
          </w:p>
        </w:tc>
        <w:tc>
          <w:tcPr>
            <w:tcW w:w="1281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1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8"/>
              </w:rPr>
              <w:t>業務名</w:t>
            </w:r>
          </w:p>
        </w:tc>
        <w:tc>
          <w:tcPr>
            <w:tcW w:w="7621" w:type="dxa"/>
            <w:gridSpan w:val="3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44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18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1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8"/>
              </w:rPr>
              <w:t>発注者</w:t>
            </w:r>
          </w:p>
        </w:tc>
        <w:tc>
          <w:tcPr>
            <w:tcW w:w="3935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18"/>
              </w:rPr>
            </w:pPr>
          </w:p>
        </w:tc>
        <w:tc>
          <w:tcPr>
            <w:tcW w:w="1236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1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8"/>
              </w:rPr>
              <w:t>契約金額</w:t>
            </w:r>
          </w:p>
        </w:tc>
        <w:tc>
          <w:tcPr>
            <w:tcW w:w="2450" w:type="dxa"/>
            <w:vAlign w:val="center"/>
          </w:tcPr>
          <w:p>
            <w:pPr>
              <w:pStyle w:val="0"/>
              <w:jc w:val="right"/>
              <w:rPr>
                <w:rFonts w:hint="default" w:ascii="UD デジタル 教科書体 N-R" w:hAnsi="UD デジタル 教科書体 N-R" w:eastAsia="UD デジタル 教科書体 N-R"/>
                <w:sz w:val="1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8"/>
              </w:rPr>
              <w:t>千円</w:t>
            </w:r>
          </w:p>
        </w:tc>
      </w:tr>
      <w:tr>
        <w:trPr>
          <w:trHeight w:val="284" w:hRule="atLeast"/>
        </w:trPr>
        <w:tc>
          <w:tcPr>
            <w:tcW w:w="44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18"/>
              </w:rPr>
            </w:pPr>
          </w:p>
        </w:tc>
        <w:tc>
          <w:tcPr>
            <w:tcW w:w="1281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1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8"/>
              </w:rPr>
              <w:t>業務期間</w:t>
            </w:r>
          </w:p>
        </w:tc>
        <w:tc>
          <w:tcPr>
            <w:tcW w:w="762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18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8"/>
              </w:rPr>
              <w:t>　　年　　月　　日から　　年　　月　　日まで</w:t>
            </w:r>
          </w:p>
        </w:tc>
      </w:tr>
    </w:tbl>
    <w:p>
      <w:pPr>
        <w:pStyle w:val="0"/>
        <w:spacing w:line="0" w:lineRule="atLeast"/>
        <w:ind w:left="160" w:hanging="160" w:hangingChars="100"/>
        <w:rPr>
          <w:rFonts w:hint="default" w:ascii="UD デジタル 教科書体 N-R" w:hAnsi="UD デジタル 教科書体 N-R" w:eastAsia="UD デジタル 教科書体 N-R"/>
          <w:sz w:val="16"/>
        </w:rPr>
      </w:pPr>
    </w:p>
    <w:p>
      <w:pPr>
        <w:pStyle w:val="0"/>
        <w:spacing w:line="0" w:lineRule="atLeast"/>
        <w:ind w:left="160" w:hanging="160" w:hangingChars="100"/>
        <w:rPr>
          <w:rFonts w:hint="default" w:ascii="UD デジタル 教科書体 N-R" w:hAnsi="UD デジタル 教科書体 N-R" w:eastAsia="UD デジタル 教科書体 N-R"/>
          <w:color w:val="000000" w:themeColor="text1"/>
          <w:sz w:val="10"/>
        </w:rPr>
      </w:pPr>
      <w:r>
        <w:rPr>
          <w:rFonts w:hint="eastAsia" w:ascii="UD デジタル 教科書体 N-R" w:hAnsi="UD デジタル 教科書体 N-R" w:eastAsia="UD デジタル 教科書体 N-R"/>
          <w:sz w:val="16"/>
        </w:rPr>
        <w:t>※　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過去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10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年間（平成２５年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4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月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1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日から令和５年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3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月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31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日）に完了した同種・類似の業務実績を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3</w:t>
      </w:r>
      <w:r>
        <w:rPr>
          <w:rFonts w:hint="eastAsia" w:ascii="UD デジタル 教科書体 NK-R" w:hAnsi="UD デジタル 教科書体 NK-R" w:eastAsia="UD デジタル 教科書体 NK-R"/>
          <w:sz w:val="16"/>
        </w:rPr>
        <w:t>件以内で記載すること。</w:t>
      </w:r>
    </w:p>
    <w:p>
      <w:pPr>
        <w:pStyle w:val="0"/>
        <w:spacing w:line="0" w:lineRule="atLeast"/>
        <w:ind w:left="160" w:hanging="160" w:hangingChars="100"/>
        <w:rPr>
          <w:rFonts w:hint="default" w:ascii="UD デジタル 教科書体 N-R" w:hAnsi="UD デジタル 教科書体 N-R" w:eastAsia="UD デジタル 教科書体 N-R"/>
          <w:color w:val="auto"/>
          <w:sz w:val="10"/>
        </w:rPr>
      </w:pPr>
      <w:r>
        <w:rPr>
          <w:rFonts w:hint="eastAsia" w:ascii="UD デジタル 教科書体 NK-R" w:hAnsi="UD デジタル 教科書体 NK-R" w:eastAsia="UD デジタル 教科書体 NK-R"/>
          <w:color w:val="auto"/>
          <w:sz w:val="16"/>
        </w:rPr>
        <w:t>　　　　同種・類似の業務実績とは、競輪施設又は事業の実績、他の公営競技施設又は事業の</w:t>
      </w:r>
      <w:bookmarkStart w:id="1" w:name="_GoBack"/>
      <w:bookmarkEnd w:id="1"/>
      <w:r>
        <w:rPr>
          <w:rFonts w:hint="eastAsia" w:ascii="UD デジタル 教科書体 NK-R" w:hAnsi="UD デジタル 教科書体 NK-R" w:eastAsia="UD デジタル 教科書体 NK-R"/>
          <w:color w:val="auto"/>
          <w:sz w:val="16"/>
        </w:rPr>
        <w:t>実績、要求水準書作成業務の実績をいう。</w:t>
      </w:r>
    </w:p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  <w:color w:val="000000" w:themeColor="text1"/>
          <w:sz w:val="16"/>
        </w:rPr>
      </w:pPr>
      <w:r>
        <w:rPr>
          <w:rFonts w:hint="eastAsia" w:ascii="UD デジタル 教科書体 N-R" w:hAnsi="UD デジタル 教科書体 N-R" w:eastAsia="UD デジタル 教科書体 N-R"/>
          <w:color w:val="000000" w:themeColor="text1"/>
          <w:sz w:val="16"/>
        </w:rPr>
        <w:t>※　契約金額は税込みで、業務期間は和暦で記載すること。</w:t>
      </w:r>
    </w:p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  <w:sz w:val="16"/>
        </w:rPr>
        <w:t>※　実績として記載した業務に係る契約書等（テクリスも可）の写しを添付すること。</w:t>
      </w:r>
    </w:p>
    <w:sectPr>
      <w:headerReference r:id="rId5" w:type="default"/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 w:ascii="UD デジタル 教科書体 N-R" w:hAnsi="UD デジタル 教科書体 N-R" w:eastAsia="UD デジタル 教科書体 N-R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widowControl w:val="0"/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widowControl w:val="0"/>
      <w:jc w:val="center"/>
    </w:pPr>
    <w:rPr>
      <w:rFonts w:ascii="Century" w:hAnsi="Century" w:eastAsia="ＭＳ 明朝"/>
    </w:rPr>
  </w:style>
  <w:style w:type="character" w:styleId="17" w:customStyle="1">
    <w:name w:val="記 (文字)"/>
    <w:basedOn w:val="10"/>
    <w:next w:val="17"/>
    <w:link w:val="16"/>
    <w:uiPriority w:val="0"/>
    <w:rPr>
      <w:rFonts w:ascii="Century" w:hAnsi="Century" w:eastAsia="ＭＳ 明朝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pPr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262</TotalTime>
  <Pages>1</Pages>
  <Words>6</Words>
  <Characters>284</Characters>
  <Application>JUST Note</Application>
  <Lines>90</Lines>
  <Paragraphs>28</Paragraphs>
  <CharactersWithSpaces>328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komatsushima</cp:lastModifiedBy>
  <cp:lastPrinted>2024-03-20T04:36:15Z</cp:lastPrinted>
  <dcterms:created xsi:type="dcterms:W3CDTF">2022-05-11T05:15:00Z</dcterms:created>
  <dcterms:modified xsi:type="dcterms:W3CDTF">2024-03-20T04:36:21Z</dcterms:modified>
  <cp:revision>10</cp:revision>
</cp:coreProperties>
</file>